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2E" w:rsidRDefault="00D66A2E" w:rsidP="00AC6A30">
      <w:pPr>
        <w:tabs>
          <w:tab w:val="left" w:pos="893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Утверждаю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Директор МБУК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«</w:t>
      </w:r>
      <w:proofErr w:type="spellStart"/>
      <w:r w:rsidRPr="00462E97">
        <w:rPr>
          <w:rFonts w:ascii="Times New Roman" w:hAnsi="Times New Roman" w:cs="Times New Roman"/>
          <w:bCs/>
        </w:rPr>
        <w:t>Троицко</w:t>
      </w:r>
      <w:proofErr w:type="spellEnd"/>
      <w:r w:rsidRPr="00462E97">
        <w:rPr>
          <w:rFonts w:ascii="Times New Roman" w:hAnsi="Times New Roman" w:cs="Times New Roman"/>
          <w:bCs/>
        </w:rPr>
        <w:t>-Печорская МЦБ»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proofErr w:type="spellStart"/>
      <w:r w:rsidRPr="00462E97">
        <w:rPr>
          <w:rFonts w:ascii="Times New Roman" w:hAnsi="Times New Roman" w:cs="Times New Roman"/>
          <w:bCs/>
        </w:rPr>
        <w:t>Т.В.Маркова</w:t>
      </w:r>
      <w:proofErr w:type="spellEnd"/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2E97">
        <w:rPr>
          <w:rFonts w:ascii="Times New Roman" w:hAnsi="Times New Roman" w:cs="Times New Roman"/>
          <w:bCs/>
        </w:rPr>
        <w:t>« 01  » февраля  2017 г</w:t>
      </w:r>
      <w:r w:rsidRPr="00462E97">
        <w:rPr>
          <w:rFonts w:ascii="Times New Roman" w:hAnsi="Times New Roman" w:cs="Times New Roman"/>
          <w:b/>
          <w:bCs/>
        </w:rPr>
        <w:t>.</w:t>
      </w:r>
    </w:p>
    <w:p w:rsidR="00D66A2E" w:rsidRDefault="00D66A2E" w:rsidP="00AC6A30">
      <w:pPr>
        <w:tabs>
          <w:tab w:val="left" w:pos="893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66A2E" w:rsidRPr="00462E97" w:rsidRDefault="00D66A2E" w:rsidP="00462E97">
      <w:pPr>
        <w:tabs>
          <w:tab w:val="left" w:pos="8932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Положение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районном экологическом конкурсе 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«Наша чистая планета»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2E" w:rsidRPr="00462E97" w:rsidRDefault="00D66A2E" w:rsidP="00D66A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66A2E" w:rsidRPr="00462E97" w:rsidRDefault="00D66A2E" w:rsidP="00462E97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определяет  условия, порядок организации и проведения районного экологического  конкурса  «Наша чистая планета». </w:t>
      </w:r>
    </w:p>
    <w:p w:rsidR="00D66A2E" w:rsidRPr="00462E97" w:rsidRDefault="00D66A2E" w:rsidP="00462E97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посвящен Году экологии и </w:t>
      </w:r>
      <w:proofErr w:type="gramStart"/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  <w:proofErr w:type="gramEnd"/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особо охраняемых природных территорий в Российской Федерации в 2017 году и проводится с целью привлечения внимания  к вопросу защиты окружающей среды, воспитания социальной  ответственности и активной гражданской позиции детей. </w:t>
      </w:r>
    </w:p>
    <w:p w:rsidR="00D66A2E" w:rsidRPr="00462E97" w:rsidRDefault="00D66A2E" w:rsidP="00462E97">
      <w:pPr>
        <w:numPr>
          <w:ilvl w:val="1"/>
          <w:numId w:val="1"/>
        </w:numPr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Конкурса: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экологической культуры детей и общества в целом;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</w:t>
      </w:r>
      <w:r w:rsid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ание творческих навыков детей</w:t>
      </w: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патриотизма у детей</w:t>
      </w: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6A2E" w:rsidRPr="00462E97" w:rsidRDefault="00462E97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популяризация лучших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детских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курсных работ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средствах массовой информации.</w:t>
      </w:r>
    </w:p>
    <w:p w:rsidR="00E61E4D" w:rsidRDefault="00462E97" w:rsidP="00462E9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1.4</w:t>
      </w:r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Учредителями Конкурса являю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</w:t>
      </w:r>
      <w:r w:rsid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МБУК «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-Печорская  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межпоселенческая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центральная библиотека им. Г.А. Федорова»</w:t>
      </w:r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-Печорский районный комитет по охране окружающей среды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66A2E" w:rsidRPr="00462E97" w:rsidRDefault="00E61E4D" w:rsidP="00462E9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1.5.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Организацию и проведение Конкурса осуществляет </w:t>
      </w:r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МБУК «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-Печорская  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межпоселенческая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центральная библиотека им. Г.А. Федорова»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по работе с детьми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поддержке заинтересованных организаций и учреждений.</w:t>
      </w:r>
    </w:p>
    <w:p w:rsidR="00D66A2E" w:rsidRPr="00462E97" w:rsidRDefault="00D66A2E" w:rsidP="00462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A2E" w:rsidRPr="00462E97" w:rsidRDefault="00D66A2E" w:rsidP="00462E97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D66A2E" w:rsidRPr="00BB71EE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принимать участие воспитанники дошкольных образовательных учреждений, учащиеся образовательных организаций, обучающиеся учреждений дополнительного образования</w:t>
      </w:r>
      <w:r w:rsid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BB71EE" w:rsidRP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15</w:t>
      </w:r>
      <w:r w:rsidRP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представившие свои работы в соответствии с условиями Конкурса.</w:t>
      </w:r>
    </w:p>
    <w:p w:rsidR="00D66A2E" w:rsidRPr="00462E97" w:rsidRDefault="00D66A2E" w:rsidP="00BB71EE">
      <w:pPr>
        <w:numPr>
          <w:ilvl w:val="1"/>
          <w:numId w:val="1"/>
        </w:numPr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</w:t>
      </w:r>
      <w:r w:rsidR="00D03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будут разделены на три возрастные категории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6A2E" w:rsidRPr="00462E97" w:rsidRDefault="00D66A2E" w:rsidP="00462E9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дошкольники 5-7 лет;</w:t>
      </w:r>
    </w:p>
    <w:p w:rsidR="00D66A2E" w:rsidRPr="00462E97" w:rsidRDefault="00D66A2E" w:rsidP="00462E9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 8 -11 лет;</w:t>
      </w:r>
    </w:p>
    <w:p w:rsidR="00D66A2E" w:rsidRPr="00462E97" w:rsidRDefault="00BB71EE" w:rsidP="00BB71EE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12-15 лет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A2E" w:rsidRPr="00462E97" w:rsidRDefault="00BB71E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предоставляться на Конкурс авторами и авторскими коллективами.</w:t>
      </w:r>
    </w:p>
    <w:p w:rsidR="00D66A2E" w:rsidRPr="00462E97" w:rsidRDefault="00BB71E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гарантируют свое авторство на материал, представленный на Конкурс. В случае возникновения претензий со стороны третьих лиц в отношении авторских прав, участники Конкурса обязаны урегулировать их самостоятельно, при этом работа со спорным авторством отклоняется от дальнейшего участия в Конкурсе.</w:t>
      </w:r>
    </w:p>
    <w:p w:rsidR="00D66A2E" w:rsidRPr="00462E97" w:rsidRDefault="00D66A2E" w:rsidP="00462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BB71EE">
      <w:pPr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Содержание, сроки и порядок проведения</w:t>
      </w:r>
    </w:p>
    <w:p w:rsidR="00D66A2E" w:rsidRPr="00462E97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участников в возрасте 5-7 лет:</w:t>
      </w:r>
    </w:p>
    <w:p w:rsidR="00D66A2E" w:rsidRPr="00462E97" w:rsidRDefault="00D66A2E" w:rsidP="00462E97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 на тему «По страницам Красной книги»;</w:t>
      </w:r>
    </w:p>
    <w:p w:rsidR="00D66A2E" w:rsidRPr="00462E97" w:rsidRDefault="00BB71E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участников в возрасте 8-15</w:t>
      </w:r>
      <w:r w:rsidR="00D66A2E" w:rsidRPr="00462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лет: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рисунки на тему «По страницам Красной книги»;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плакаты;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макеты закладок;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макеты календарей на 2017 год;</w:t>
      </w:r>
    </w:p>
    <w:p w:rsidR="00D66A2E" w:rsidRPr="00462E97" w:rsidRDefault="00D66A2E" w:rsidP="00462E97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видеоролики.</w:t>
      </w:r>
    </w:p>
    <w:p w:rsidR="00D06247" w:rsidRDefault="00B10D27" w:rsidP="00D06247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t xml:space="preserve">         </w:t>
      </w:r>
      <w:r w:rsidR="00D66A2E" w:rsidRPr="00462E97">
        <w:t xml:space="preserve">Конкурс проводится в период </w:t>
      </w:r>
      <w:r w:rsidR="00BB71EE">
        <w:rPr>
          <w:b/>
        </w:rPr>
        <w:t>с 01 февраля 2017</w:t>
      </w:r>
      <w:r w:rsidR="00D66A2E" w:rsidRPr="00462E97">
        <w:rPr>
          <w:b/>
        </w:rPr>
        <w:t xml:space="preserve"> го</w:t>
      </w:r>
      <w:r w:rsidR="00BB71EE">
        <w:rPr>
          <w:b/>
        </w:rPr>
        <w:t>да по 1 сентября</w:t>
      </w:r>
      <w:r w:rsidR="00D66A2E" w:rsidRPr="00462E97">
        <w:rPr>
          <w:b/>
        </w:rPr>
        <w:t xml:space="preserve"> 2017 года</w:t>
      </w:r>
      <w:r w:rsidR="00D66A2E" w:rsidRPr="00462E97">
        <w:t xml:space="preserve">. Окончательные итоги и награждение победителей – </w:t>
      </w:r>
      <w:r w:rsidR="00BB71EE" w:rsidRPr="00D03F2F">
        <w:t>до 1 окт</w:t>
      </w:r>
      <w:r w:rsidR="00D66A2E" w:rsidRPr="00D03F2F">
        <w:t>ября 2017 года.</w:t>
      </w:r>
      <w:r w:rsidR="00D06247" w:rsidRPr="00D06247">
        <w:rPr>
          <w:rFonts w:ascii="Arial" w:hAnsi="Arial" w:cs="Arial"/>
          <w:color w:val="000000"/>
        </w:rPr>
        <w:t xml:space="preserve"> </w:t>
      </w:r>
    </w:p>
    <w:p w:rsidR="00D06247" w:rsidRDefault="00D06247" w:rsidP="00D062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</w:rPr>
        <w:t>П</w:t>
      </w:r>
      <w:r w:rsidRPr="00D06247">
        <w:rPr>
          <w:color w:val="000000"/>
        </w:rPr>
        <w:t>обедители в</w:t>
      </w:r>
      <w:r>
        <w:rPr>
          <w:color w:val="000000"/>
        </w:rPr>
        <w:t xml:space="preserve"> каждой номинации награждаются </w:t>
      </w:r>
      <w:r w:rsidRPr="00D06247">
        <w:rPr>
          <w:rStyle w:val="apple-converted-space"/>
          <w:color w:val="000000"/>
        </w:rPr>
        <w:t> </w:t>
      </w:r>
      <w:r>
        <w:rPr>
          <w:color w:val="000000"/>
        </w:rPr>
        <w:t>поощрительными подарками и грамотами</w:t>
      </w:r>
      <w:r w:rsidRPr="00D06247">
        <w:rPr>
          <w:color w:val="000000"/>
        </w:rPr>
        <w:t>.</w:t>
      </w:r>
    </w:p>
    <w:p w:rsidR="00D06247" w:rsidRPr="00D06247" w:rsidRDefault="00D06247" w:rsidP="00D062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D06247">
        <w:rPr>
          <w:color w:val="000000"/>
        </w:rPr>
        <w:t>Руководители авторов,</w:t>
      </w:r>
      <w:r w:rsidRPr="00D06247">
        <w:rPr>
          <w:rStyle w:val="apple-converted-space"/>
          <w:color w:val="000000"/>
        </w:rPr>
        <w:t> </w:t>
      </w:r>
      <w:r w:rsidRPr="00D06247">
        <w:rPr>
          <w:color w:val="000000"/>
        </w:rPr>
        <w:t>авторских коллективов</w:t>
      </w:r>
      <w:r>
        <w:rPr>
          <w:color w:val="000000"/>
        </w:rPr>
        <w:t xml:space="preserve"> творческих работ -</w:t>
      </w:r>
      <w:r w:rsidRPr="00D06247">
        <w:rPr>
          <w:color w:val="000000"/>
        </w:rPr>
        <w:t xml:space="preserve"> </w:t>
      </w:r>
      <w:r>
        <w:rPr>
          <w:color w:val="000000"/>
        </w:rPr>
        <w:t xml:space="preserve">победителей  награждаются </w:t>
      </w:r>
      <w:r w:rsidRPr="00D06247">
        <w:rPr>
          <w:color w:val="000000"/>
        </w:rPr>
        <w:t>  благодарственными письмами</w:t>
      </w:r>
      <w:r w:rsidRPr="00D06247">
        <w:rPr>
          <w:rStyle w:val="apple-converted-space"/>
          <w:color w:val="000000"/>
        </w:rPr>
        <w:t> </w:t>
      </w:r>
      <w:r>
        <w:rPr>
          <w:color w:val="000000"/>
        </w:rPr>
        <w:t>за подготовку детей.</w:t>
      </w:r>
    </w:p>
    <w:p w:rsidR="00D66A2E" w:rsidRPr="00B10D27" w:rsidRDefault="00D06247" w:rsidP="00B10D27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3"/>
          <w:szCs w:val="23"/>
        </w:rPr>
      </w:pPr>
      <w:r w:rsidRPr="00D06247">
        <w:rPr>
          <w:color w:val="000000"/>
        </w:rPr>
        <w:t>Лучшие работы</w:t>
      </w:r>
      <w:r w:rsidR="00B10D27">
        <w:rPr>
          <w:color w:val="000000"/>
        </w:rPr>
        <w:t>, победившие в районном конкурсе, будут участвовать в республиканском этапе конкурса.</w:t>
      </w:r>
    </w:p>
    <w:p w:rsidR="00D66A2E" w:rsidRPr="00462E97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должны быть выполнены в соответствии с тематикой Конкурса и его номинациями, оформлены согласно требованиям.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и плакат принимаются на бумажном носителе и в электронном виде. Макеты календарей, закладок, а также видеоролики в электронном виде в формате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каждого файла не более 30 Мб.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может быть оформлен в любой технике исполнения: акварель, гуашь, пастель, тушь, компьютерная графика и т.д.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–  работа, выполненная на листе формата А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А3, либо в графическом редакторе с разрешением не менее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600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календаря –  работа, выполненная на листе формата А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А5 либо в графическом редакторе, принимаются с разрешением не менее 200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закладки для книг 20х5 см (работа должна быть выполнена на листе, сложенном пополам, и содержать текстовые пояснения.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выполненные в графическом редакторе, принимаются с разрешением не менее 200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– короткий фильм, интервью, постановка, мультипликационный фильм), посвященный  Году экологии и 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Российской Федерации, продолжительностью от 3 до 20 минут.</w:t>
      </w:r>
    </w:p>
    <w:p w:rsidR="00D66A2E" w:rsidRPr="00462E97" w:rsidRDefault="00D66A2E" w:rsidP="00765FCD">
      <w:pPr>
        <w:numPr>
          <w:ilvl w:val="1"/>
          <w:numId w:val="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работ, поступивших на Конкурс, осуществляется жюри отдельно по каждой номинации, в соответствии со следующими критериями: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«Соответствие тематике»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соответствие условиям Конкурса, соответствие требованиям номинации, приведение вариантов решения проблемы и воспитательный момент для целевой аудитории, призыв к решению проблем, выдержанность темы.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«Актуальность»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насколько сюжет Конкурсной работы соответствует текущим событиям, новостям и настроениям людей.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«Креативный подход»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новизна идеи, оригинальность, творческий подход, гибкость мышления.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«Профессиональность работы»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лаконичность и информативность работы, полнота раскрытия темы, целостность.</w:t>
      </w:r>
    </w:p>
    <w:p w:rsidR="00D66A2E" w:rsidRPr="00462E97" w:rsidRDefault="00D66A2E" w:rsidP="00765FCD">
      <w:pPr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принимаются: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не соответствующие тематике Конкурса;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авторов, возраст которых не соответствует категории, к кото</w:t>
      </w:r>
      <w:r w:rsidR="00D03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отнесена номинация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в которых выявлены признаки плагиата;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работы, представленные с нарушением сроков их подачи;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в которых можно распознать элементы экстремизма, сепаратизма, пропаганды терроризма.</w:t>
      </w:r>
    </w:p>
    <w:p w:rsidR="00765FCD" w:rsidRDefault="00765FCD" w:rsidP="00765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принимаются по адресу:</w:t>
      </w:r>
    </w:p>
    <w:p w:rsidR="00765FCD" w:rsidRPr="00462E97" w:rsidRDefault="00765FCD" w:rsidP="00765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169420  п. Троицко-Печорск, ул. Мира, 26, центральная библиотека, отдел по работе с детьми.</w:t>
      </w:r>
    </w:p>
    <w:p w:rsidR="00D66A2E" w:rsidRPr="00754B42" w:rsidRDefault="00765FCD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лектронный адрес: </w:t>
      </w:r>
      <w:r w:rsidR="00754B42" w:rsidRPr="00754B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biblioteka.detskaya.00@mail.ru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A2E" w:rsidRPr="00462E97" w:rsidRDefault="00D66A2E" w:rsidP="00765F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Конкурсом</w:t>
      </w:r>
    </w:p>
    <w:p w:rsidR="00765FCD" w:rsidRDefault="00D66A2E" w:rsidP="00765FCD">
      <w:pPr>
        <w:numPr>
          <w:ilvl w:val="1"/>
          <w:numId w:val="1"/>
        </w:numPr>
        <w:spacing w:after="120" w:line="240" w:lineRule="auto"/>
        <w:ind w:hanging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подготовку и проведение Конкурса осуществляет </w:t>
      </w:r>
      <w:r w:rsidR="00765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работе с детьми центральной библиотеки.</w:t>
      </w:r>
    </w:p>
    <w:p w:rsidR="00D66A2E" w:rsidRPr="00462E97" w:rsidRDefault="00D66A2E" w:rsidP="00765FCD">
      <w:pPr>
        <w:numPr>
          <w:ilvl w:val="1"/>
          <w:numId w:val="1"/>
        </w:numPr>
        <w:spacing w:after="0" w:line="240" w:lineRule="auto"/>
        <w:ind w:hanging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Конкурса: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экспертную оценку конкурсных работ в соответствии с критериями;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победителей и призеров в каждой из номинаций Конкурса.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765FCD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Авторские права</w:t>
      </w:r>
    </w:p>
    <w:p w:rsidR="00D66A2E" w:rsidRPr="00462E97" w:rsidRDefault="00D66A2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Представляя свою работу на Конкурс (согласно  ст. 1257 ГК РФ), каждый автор гарантирует, что является действительным автором данного произведения и обладает на него исключительными правами (согласно  Гражданскому кодексу РФ).</w:t>
      </w:r>
    </w:p>
    <w:p w:rsidR="00D66A2E" w:rsidRPr="00462E97" w:rsidRDefault="00D66A2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Организационный комитет Конкурса оставляет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(соавторов); проведение социальных рекламных кампаний, созданных на базе конкурсных работ, распространение социальной рекламной продукции в учреждениях общего и профессионального образования; репродуцированные работы для нужд Конкурса и  в целях его рекламы, при проведении общественно-значимых мероприятий, а также в методических и информационных изданиях, для трансляции в эфире телерадиокомпаний; для размещения в прессе, на наружных рекламных носителях и в сети Интернет; полное или частичное использование в учебных и иных целях.</w:t>
      </w:r>
    </w:p>
    <w:p w:rsidR="00D66A2E" w:rsidRPr="00D06247" w:rsidRDefault="00D66A2E" w:rsidP="00D0624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D6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8573EC" w:rsidRDefault="00D66A2E" w:rsidP="00D66A2E">
      <w:pPr>
        <w:pageBreakBefore/>
        <w:widowControl w:val="0"/>
        <w:shd w:val="clear" w:color="auto" w:fill="FFFFFF"/>
        <w:suppressAutoHyphens/>
        <w:autoSpaceDE w:val="0"/>
        <w:spacing w:after="0"/>
        <w:ind w:left="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lastRenderedPageBreak/>
        <w:t>Приложение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Анкета-заявка участника</w:t>
      </w:r>
    </w:p>
    <w:p w:rsidR="00D66A2E" w:rsidRPr="008573EC" w:rsidRDefault="00E61E4D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Районного экологического </w:t>
      </w:r>
      <w:r w:rsidR="00D66A2E" w:rsidRPr="008573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нкурса  «</w:t>
      </w:r>
      <w:r w:rsidRPr="00E61E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Наша чистая планета</w:t>
      </w:r>
      <w:r w:rsidR="00D66A2E" w:rsidRPr="00E61E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(разборчиво заполняется участником или руководителем)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 w:line="216" w:lineRule="auto"/>
        <w:ind w:left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Название работы, подаваемой на Конкурс</w:t>
      </w:r>
    </w:p>
    <w:p w:rsidR="00D66A2E" w:rsidRPr="008573EC" w:rsidRDefault="00D66A2E" w:rsidP="00D66A2E">
      <w:pPr>
        <w:spacing w:after="0" w:line="216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Номинация___________________________________________________________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3. Фамилия, имя, отчество автора/участников коллектива, год рождения, место жительства</w:t>
      </w:r>
    </w:p>
    <w:p w:rsidR="001B56B2" w:rsidRPr="008573EC" w:rsidRDefault="001B56B2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1B56B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1)______________________________________________________________________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2)______________________________________________________________________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3)______________________________________________________________________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4)______________________________________________________________________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5)______________________________________________________________________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  <w:tab w:val="left" w:leader="underscore" w:pos="6672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Фамилия, имя, отчество (полностью) руководителя работы (если имеется), должность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Название образовательного учреждения, при котором выполнена работа (если имеется)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настоящей заявкой: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- гарантирую, что являюсь единственным правообладателем на представленные мною работы и не нарушаю авторские права третьих лиц;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даю согласие на дальнейшее использование моих работ, представленных на Конкурс, в информационных, социальных, учебных или культурных целях любым способом и в любой форме по собственному усмотрению учредителей и Организатора Конкурса, без ограничения по сроку и территории использования, без согласования со мной, без выплаты вознаграждения;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с расшифровкой 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</w:t>
      </w:r>
      <w:r w:rsidR="00D03F2F"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олнения «  » _______________2017</w:t>
      </w: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D25D9D" w:rsidRPr="008573EC" w:rsidRDefault="00D25D9D">
      <w:pPr>
        <w:rPr>
          <w:sz w:val="24"/>
          <w:szCs w:val="24"/>
        </w:rPr>
      </w:pPr>
    </w:p>
    <w:sectPr w:rsidR="00D25D9D" w:rsidRPr="008573EC" w:rsidSect="00462E97">
      <w:footerReference w:type="even" r:id="rId8"/>
      <w:footerReference w:type="default" r:id="rId9"/>
      <w:pgSz w:w="11906" w:h="16838"/>
      <w:pgMar w:top="426" w:right="851" w:bottom="709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CE" w:rsidRDefault="008741CE">
      <w:pPr>
        <w:spacing w:after="0" w:line="240" w:lineRule="auto"/>
      </w:pPr>
      <w:r>
        <w:separator/>
      </w:r>
    </w:p>
  </w:endnote>
  <w:endnote w:type="continuationSeparator" w:id="0">
    <w:p w:rsidR="008741CE" w:rsidRDefault="0087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9" w:rsidRDefault="00D66A2E" w:rsidP="00EE40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39" w:rsidRDefault="008741CE" w:rsidP="006F01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E" w:rsidRDefault="00D66A2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61E4D">
      <w:rPr>
        <w:noProof/>
      </w:rPr>
      <w:t>1</w:t>
    </w:r>
    <w:r>
      <w:fldChar w:fldCharType="end"/>
    </w:r>
  </w:p>
  <w:p w:rsidR="00A07839" w:rsidRDefault="008741CE" w:rsidP="006F0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CE" w:rsidRDefault="008741CE">
      <w:pPr>
        <w:spacing w:after="0" w:line="240" w:lineRule="auto"/>
      </w:pPr>
      <w:r>
        <w:separator/>
      </w:r>
    </w:p>
  </w:footnote>
  <w:footnote w:type="continuationSeparator" w:id="0">
    <w:p w:rsidR="008741CE" w:rsidRDefault="0087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2B6D"/>
    <w:multiLevelType w:val="multilevel"/>
    <w:tmpl w:val="A0FC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B"/>
    <w:rsid w:val="001B56B2"/>
    <w:rsid w:val="00462E97"/>
    <w:rsid w:val="004702C1"/>
    <w:rsid w:val="004956BE"/>
    <w:rsid w:val="00495A4A"/>
    <w:rsid w:val="00754B42"/>
    <w:rsid w:val="00765FCD"/>
    <w:rsid w:val="008573EC"/>
    <w:rsid w:val="008741CE"/>
    <w:rsid w:val="009246FA"/>
    <w:rsid w:val="009B6112"/>
    <w:rsid w:val="00AC6A30"/>
    <w:rsid w:val="00B10D27"/>
    <w:rsid w:val="00BB71EE"/>
    <w:rsid w:val="00D03F2F"/>
    <w:rsid w:val="00D06247"/>
    <w:rsid w:val="00D25D9D"/>
    <w:rsid w:val="00D66A2E"/>
    <w:rsid w:val="00E61E4D"/>
    <w:rsid w:val="00E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6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A2E"/>
  </w:style>
  <w:style w:type="paragraph" w:styleId="a6">
    <w:name w:val="Normal (Web)"/>
    <w:basedOn w:val="a"/>
    <w:uiPriority w:val="99"/>
    <w:unhideWhenUsed/>
    <w:rsid w:val="00D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6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A2E"/>
  </w:style>
  <w:style w:type="paragraph" w:styleId="a6">
    <w:name w:val="Normal (Web)"/>
    <w:basedOn w:val="a"/>
    <w:uiPriority w:val="99"/>
    <w:unhideWhenUsed/>
    <w:rsid w:val="00D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2017-01-12T07:17:00Z</cp:lastPrinted>
  <dcterms:created xsi:type="dcterms:W3CDTF">2016-12-23T12:42:00Z</dcterms:created>
  <dcterms:modified xsi:type="dcterms:W3CDTF">2017-01-18T08:27:00Z</dcterms:modified>
</cp:coreProperties>
</file>